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widowControl/>
        <w:suppressLineNumbers w:val="0"/>
        <w:jc w:val="center"/>
        <w:rPr>
          <w:rFonts w:hint="eastAsia"/>
          <w:b/>
          <w:bCs/>
          <w:lang w:val="en-US" w:eastAsia="zh-CN"/>
        </w:rPr>
      </w:pPr>
      <w:r>
        <w:rPr>
          <w:rFonts w:hint="eastAsia"/>
          <w:lang w:val="en-US" w:eastAsia="zh-CN"/>
        </w:rPr>
        <w:t xml:space="preserve">                   </w:t>
      </w:r>
      <w:r>
        <w:rPr>
          <w:rFonts w:hint="eastAsia"/>
          <w:b/>
          <w:bCs/>
          <w:lang w:val="en-US" w:eastAsia="zh-CN"/>
        </w:rPr>
        <w:t xml:space="preserve">  </w:t>
      </w:r>
    </w:p>
    <w:p>
      <w:pPr>
        <w:keepNext w:val="0"/>
        <w:keepLines w:val="0"/>
        <w:widowControl/>
        <w:suppressLineNumbers w:val="0"/>
        <w:jc w:val="center"/>
        <w:rPr>
          <w:rFonts w:hint="eastAsia" w:asciiTheme="majorEastAsia" w:hAnsiTheme="majorEastAsia" w:eastAsiaTheme="majorEastAsia" w:cstheme="majorEastAsia"/>
          <w:b/>
          <w:bCs/>
          <w:kern w:val="0"/>
          <w:sz w:val="36"/>
          <w:szCs w:val="36"/>
          <w:lang w:val="en-US" w:eastAsia="zh-CN" w:bidi="ar"/>
        </w:rPr>
      </w:pPr>
      <w:r>
        <w:rPr>
          <w:rFonts w:hint="eastAsia" w:asciiTheme="majorEastAsia" w:hAnsiTheme="majorEastAsia" w:eastAsiaTheme="majorEastAsia" w:cstheme="majorEastAsia"/>
          <w:b/>
          <w:bCs/>
          <w:sz w:val="36"/>
          <w:szCs w:val="36"/>
          <w:lang w:val="en-US" w:eastAsia="zh-CN"/>
        </w:rPr>
        <w:t xml:space="preserve">  </w:t>
      </w:r>
      <w:bookmarkStart w:id="0" w:name="OLE_LINK1"/>
      <w:r>
        <w:rPr>
          <w:rFonts w:hint="eastAsia" w:asciiTheme="majorEastAsia" w:hAnsiTheme="majorEastAsia" w:eastAsiaTheme="majorEastAsia" w:cstheme="majorEastAsia"/>
          <w:b/>
          <w:bCs/>
          <w:kern w:val="0"/>
          <w:sz w:val="36"/>
          <w:szCs w:val="36"/>
          <w:lang w:val="en-US" w:eastAsia="zh-CN" w:bidi="ar"/>
        </w:rPr>
        <w:t>2016年6月大学英语四级考试完型填空真题及答案</w:t>
      </w:r>
      <w:bookmarkEnd w:id="0"/>
    </w:p>
    <w:p>
      <w:pPr>
        <w:keepNext w:val="0"/>
        <w:keepLines w:val="0"/>
        <w:widowControl/>
        <w:suppressLineNumbers w:val="0"/>
        <w:jc w:val="center"/>
        <w:rPr>
          <w:rFonts w:hint="eastAsia" w:ascii="宋体" w:hAnsi="宋体" w:eastAsia="宋体" w:cs="宋体"/>
          <w:b/>
          <w:bCs/>
          <w:kern w:val="0"/>
          <w:sz w:val="24"/>
          <w:szCs w:val="24"/>
          <w:lang w:val="en-US" w:eastAsia="zh-CN" w:bidi="ar"/>
        </w:rPr>
      </w:pPr>
    </w:p>
    <w:p>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leftChars="0" w:right="0" w:rightChars="0" w:firstLine="480" w:firstLineChars="200"/>
        <w:jc w:val="center"/>
        <w:textAlignment w:val="auto"/>
        <w:outlineLvl w:val="9"/>
        <w:rPr>
          <w:rFonts w:hint="eastAsia" w:ascii="仿宋" w:hAnsi="仿宋" w:eastAsia="仿宋" w:cs="仿宋"/>
          <w:b/>
          <w:bCs/>
          <w:kern w:val="0"/>
          <w:sz w:val="28"/>
          <w:szCs w:val="28"/>
          <w:lang w:val="en-US" w:eastAsia="zh-CN" w:bidi="ar"/>
        </w:rPr>
      </w:pPr>
      <w:r>
        <w:rPr>
          <w:rFonts w:hint="eastAsia" w:ascii="仿宋" w:hAnsi="仿宋" w:eastAsia="仿宋" w:cs="仿宋"/>
          <w:b/>
          <w:bCs/>
          <w:kern w:val="0"/>
          <w:sz w:val="28"/>
          <w:szCs w:val="28"/>
          <w:lang w:val="en-US" w:eastAsia="zh-CN" w:bidi="ar"/>
        </w:rPr>
        <w:t>来源：文都教育</w:t>
      </w:r>
    </w:p>
    <w:p>
      <w:pPr>
        <w:keepNext w:val="0"/>
        <w:keepLines w:val="0"/>
        <w:pageBreakBefore w:val="0"/>
        <w:widowControl/>
        <w:kinsoku/>
        <w:wordWrap/>
        <w:overflowPunct/>
        <w:topLinePunct w:val="0"/>
        <w:autoSpaceDE/>
        <w:autoSpaceDN/>
        <w:bidi w:val="0"/>
        <w:adjustRightInd/>
        <w:snapToGrid/>
        <w:spacing w:beforeAutospacing="0" w:afterAutospacing="0" w:line="480" w:lineRule="exact"/>
        <w:ind w:left="0" w:leftChars="0" w:right="0" w:rightChars="0" w:firstLine="480" w:firstLineChars="200"/>
        <w:jc w:val="left"/>
        <w:textAlignment w:val="auto"/>
        <w:outlineLvl w:val="9"/>
        <w:rPr>
          <w:rFonts w:hint="eastAsia" w:ascii="仿宋" w:hAnsi="仿宋" w:eastAsia="仿宋" w:cs="仿宋"/>
          <w:b w:val="0"/>
          <w:bCs w:val="0"/>
          <w:kern w:val="0"/>
          <w:sz w:val="28"/>
          <w:szCs w:val="28"/>
          <w:lang w:eastAsia="zh-CN" w:bidi="ar"/>
        </w:rPr>
      </w:pPr>
      <w:r>
        <w:rPr>
          <w:rFonts w:hint="eastAsia" w:ascii="仿宋" w:hAnsi="仿宋" w:eastAsia="仿宋" w:cs="仿宋"/>
          <w:b w:val="0"/>
          <w:bCs w:val="0"/>
          <w:kern w:val="0"/>
          <w:sz w:val="28"/>
          <w:szCs w:val="28"/>
          <w:lang w:bidi="ar"/>
        </w:rPr>
        <w:t>2016年6月18日全国大学英语四级考试已结束，本次考试采取“多题多卷”模式，试题顺序不统一，请依据试题进行核对，</w:t>
      </w:r>
      <w:r>
        <w:rPr>
          <w:rFonts w:hint="eastAsia" w:ascii="仿宋" w:hAnsi="仿宋" w:eastAsia="仿宋" w:cs="仿宋"/>
          <w:b w:val="0"/>
          <w:bCs w:val="0"/>
          <w:kern w:val="0"/>
          <w:sz w:val="28"/>
          <w:szCs w:val="28"/>
          <w:lang w:eastAsia="zh-CN" w:bidi="ar"/>
        </w:rPr>
        <w:t>下面是</w:t>
      </w:r>
      <w:r>
        <w:rPr>
          <w:rFonts w:hint="eastAsia" w:ascii="仿宋" w:hAnsi="仿宋" w:eastAsia="仿宋" w:cs="仿宋"/>
          <w:b w:val="0"/>
          <w:bCs w:val="0"/>
          <w:kern w:val="0"/>
          <w:sz w:val="28"/>
          <w:szCs w:val="28"/>
          <w:lang w:bidi="ar"/>
        </w:rPr>
        <w:t>文都教育</w:t>
      </w:r>
      <w:r>
        <w:rPr>
          <w:rFonts w:hint="eastAsia" w:ascii="仿宋" w:hAnsi="仿宋" w:eastAsia="仿宋" w:cs="仿宋"/>
          <w:b w:val="0"/>
          <w:bCs w:val="0"/>
          <w:kern w:val="0"/>
          <w:sz w:val="28"/>
          <w:szCs w:val="28"/>
          <w:lang w:eastAsia="zh-CN" w:bidi="ar"/>
        </w:rPr>
        <w:t>提供的四级完形填空真题及答案</w:t>
      </w:r>
      <w:r>
        <w:rPr>
          <w:rFonts w:hint="eastAsia" w:ascii="仿宋" w:hAnsi="仿宋" w:eastAsia="仿宋" w:cs="仿宋"/>
          <w:b w:val="0"/>
          <w:bCs w:val="0"/>
          <w:kern w:val="0"/>
          <w:sz w:val="28"/>
          <w:szCs w:val="28"/>
          <w:lang w:bidi="ar"/>
        </w:rPr>
        <w:t>，供考生参考</w:t>
      </w:r>
      <w:r>
        <w:rPr>
          <w:rFonts w:hint="eastAsia" w:ascii="仿宋" w:hAnsi="仿宋" w:eastAsia="仿宋" w:cs="仿宋"/>
          <w:b w:val="0"/>
          <w:bCs w:val="0"/>
          <w:kern w:val="0"/>
          <w:sz w:val="28"/>
          <w:szCs w:val="28"/>
          <w:lang w:eastAsia="zh-CN" w:bidi="ar"/>
        </w:rPr>
        <w:t>。</w:t>
      </w:r>
    </w:p>
    <w:p>
      <w:pPr>
        <w:keepNext w:val="0"/>
        <w:keepLines w:val="0"/>
        <w:pageBreakBefore w:val="0"/>
        <w:widowControl/>
        <w:kinsoku/>
        <w:wordWrap/>
        <w:overflowPunct/>
        <w:topLinePunct w:val="0"/>
        <w:autoSpaceDE/>
        <w:autoSpaceDN/>
        <w:bidi w:val="0"/>
        <w:adjustRightInd/>
        <w:snapToGrid/>
        <w:spacing w:beforeAutospacing="0" w:afterAutospacing="0" w:line="480" w:lineRule="exact"/>
        <w:ind w:right="0" w:rightChars="0"/>
        <w:jc w:val="left"/>
        <w:textAlignment w:val="auto"/>
        <w:outlineLvl w:val="9"/>
        <w:rPr>
          <w:rFonts w:hint="eastAsia" w:ascii="仿宋" w:hAnsi="仿宋" w:eastAsia="仿宋" w:cs="仿宋"/>
          <w:b w:val="0"/>
          <w:bCs w:val="0"/>
          <w:kern w:val="0"/>
          <w:sz w:val="28"/>
          <w:szCs w:val="28"/>
          <w:lang w:val="en-US" w:eastAsia="zh-CN" w:bidi="ar"/>
        </w:rPr>
      </w:pPr>
      <w:bookmarkStart w:id="1" w:name="_GoBack"/>
      <w:bookmarkEnd w:id="1"/>
    </w:p>
    <w:p>
      <w:pPr>
        <w:rPr>
          <w:rFonts w:hint="default" w:ascii="Times New Roman" w:hAnsi="Times New Roman" w:cs="Times New Roman"/>
          <w:b/>
          <w:bCs/>
          <w:sz w:val="24"/>
          <w:szCs w:val="24"/>
        </w:rPr>
      </w:pPr>
      <w:r>
        <w:rPr>
          <w:rFonts w:hint="default" w:ascii="Times New Roman" w:hAnsi="Times New Roman" w:cs="Times New Roman"/>
          <w:b/>
          <w:bCs/>
          <w:sz w:val="24"/>
          <w:szCs w:val="24"/>
        </w:rPr>
        <w:t>Section A</w:t>
      </w:r>
    </w:p>
    <w:p>
      <w:pPr>
        <w:rPr>
          <w:rFonts w:hint="default" w:ascii="Times New Roman" w:hAnsi="Times New Roman" w:cs="Times New Roman"/>
          <w:sz w:val="24"/>
          <w:szCs w:val="24"/>
        </w:rPr>
      </w:pPr>
      <w:r>
        <w:rPr>
          <w:rFonts w:hint="default" w:ascii="Times New Roman" w:hAnsi="Times New Roman" w:cs="Times New Roman"/>
          <w:b/>
          <w:bCs/>
          <w:sz w:val="24"/>
          <w:szCs w:val="24"/>
        </w:rPr>
        <w:t>Directions</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In this section,</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there is </w:t>
      </w:r>
      <w:r>
        <w:rPr>
          <w:rFonts w:hint="eastAsia" w:ascii="Times New Roman" w:hAnsi="Times New Roman" w:cs="Times New Roman"/>
          <w:sz w:val="24"/>
          <w:szCs w:val="24"/>
          <w:lang w:val="en-US" w:eastAsia="zh-CN"/>
        </w:rPr>
        <w:t xml:space="preserve">a </w:t>
      </w:r>
      <w:r>
        <w:rPr>
          <w:rFonts w:hint="default" w:ascii="Times New Roman" w:hAnsi="Times New Roman" w:cs="Times New Roman"/>
          <w:sz w:val="24"/>
          <w:szCs w:val="24"/>
        </w:rPr>
        <w:t>passage with ten blanks. You are required to select one word for each blank from a list of choices given in a word bank following the passage. Read the passage through carefully before making your choices. Each choice in the bank is identified by a letter. Please mark the corresponding letter for each item on</w:t>
      </w:r>
      <w:r>
        <w:rPr>
          <w:rFonts w:hint="default" w:ascii="Times New Roman" w:hAnsi="Times New Roman" w:cs="Times New Roman"/>
          <w:b/>
          <w:bCs/>
          <w:sz w:val="24"/>
          <w:szCs w:val="24"/>
        </w:rPr>
        <w:t xml:space="preserve"> Answer Sheet 2 </w:t>
      </w:r>
      <w:r>
        <w:rPr>
          <w:rFonts w:hint="default" w:ascii="Times New Roman" w:hAnsi="Times New Roman" w:cs="Times New Roman"/>
          <w:sz w:val="24"/>
          <w:szCs w:val="24"/>
        </w:rPr>
        <w:t>with a single line through the centre. You may not use any of the words in the bank more than once.</w:t>
      </w:r>
    </w:p>
    <w:p>
      <w:pPr>
        <w:ind w:firstLine="420" w:firstLineChars="200"/>
        <w:rPr>
          <w:rFonts w:hint="default" w:ascii="Times New Roman" w:hAnsi="Times New Roman" w:cs="Times New Roman"/>
          <w:sz w:val="24"/>
          <w:szCs w:val="24"/>
        </w:rPr>
      </w:pPr>
      <w:r>
        <w:rPr>
          <w:rFonts w:hint="eastAsia" w:ascii="Times New Roman" w:hAnsi="Times New Roman" w:cs="Times New Roman"/>
          <w:sz w:val="24"/>
          <w:szCs w:val="24"/>
          <w:lang w:eastAsia="zh-CN"/>
        </w:rPr>
        <w:t>Physical activity</w:t>
      </w:r>
      <w:r>
        <w:rPr>
          <w:rFonts w:hint="default" w:ascii="Times New Roman" w:hAnsi="Times New Roman" w:cs="Times New Roman"/>
          <w:sz w:val="24"/>
          <w:szCs w:val="24"/>
        </w:rPr>
        <w:t xml:space="preserve"> does the body good, and there’s growing evidence that it helps the brain too.</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Researchers in the Netherlands report that children who get more exercise, whether at school or on their own, </w:t>
      </w:r>
      <w:r>
        <w:rPr>
          <w:rFonts w:hint="default" w:ascii="Times New Roman" w:hAnsi="Times New Roman" w:cs="Times New Roman"/>
          <w:sz w:val="24"/>
          <w:szCs w:val="24"/>
          <w:u w:val="single"/>
        </w:rPr>
        <w:t>　26　</w:t>
      </w:r>
      <w:r>
        <w:rPr>
          <w:rFonts w:hint="default" w:ascii="Times New Roman" w:hAnsi="Times New Roman" w:cs="Times New Roman"/>
          <w:sz w:val="24"/>
          <w:szCs w:val="24"/>
        </w:rPr>
        <w:t xml:space="preserve">to have higher GPAs and better scores on </w:t>
      </w:r>
      <w:r>
        <w:rPr>
          <w:rFonts w:hint="eastAsia" w:ascii="Times New Roman" w:hAnsi="Times New Roman" w:cs="Times New Roman"/>
          <w:sz w:val="24"/>
          <w:szCs w:val="24"/>
          <w:lang w:eastAsia="zh-CN"/>
        </w:rPr>
        <w:t>standardized</w:t>
      </w:r>
      <w:r>
        <w:rPr>
          <w:rFonts w:hint="default" w:ascii="Times New Roman" w:hAnsi="Times New Roman" w:cs="Times New Roman"/>
          <w:sz w:val="24"/>
          <w:szCs w:val="24"/>
        </w:rPr>
        <w:t xml:space="preserve"> </w:t>
      </w:r>
      <w:r>
        <w:rPr>
          <w:rFonts w:hint="eastAsia" w:ascii="Times New Roman" w:hAnsi="Times New Roman" w:cs="Times New Roman"/>
          <w:sz w:val="24"/>
          <w:szCs w:val="24"/>
          <w:lang w:eastAsia="zh-CN"/>
        </w:rPr>
        <w:t>tests</w:t>
      </w:r>
      <w:r>
        <w:rPr>
          <w:rFonts w:hint="default" w:ascii="Times New Roman" w:hAnsi="Times New Roman" w:cs="Times New Roman"/>
          <w:sz w:val="24"/>
          <w:szCs w:val="24"/>
        </w:rPr>
        <w:t xml:space="preserve">. In a </w:t>
      </w:r>
      <w:r>
        <w:rPr>
          <w:rFonts w:hint="default" w:ascii="Times New Roman" w:hAnsi="Times New Roman" w:cs="Times New Roman"/>
          <w:sz w:val="24"/>
          <w:szCs w:val="24"/>
          <w:u w:val="single"/>
        </w:rPr>
        <w:t>　27　</w:t>
      </w:r>
      <w:r>
        <w:rPr>
          <w:rFonts w:hint="default" w:ascii="Times New Roman" w:hAnsi="Times New Roman" w:cs="Times New Roman"/>
          <w:sz w:val="24"/>
          <w:szCs w:val="24"/>
        </w:rPr>
        <w:t xml:space="preserve"> of 14 studies that looked at physical activity and academic</w:t>
      </w:r>
      <w:r>
        <w:rPr>
          <w:rFonts w:hint="default" w:ascii="Times New Roman" w:hAnsi="Times New Roman" w:cs="Times New Roman"/>
          <w:sz w:val="24"/>
          <w:szCs w:val="24"/>
          <w:u w:val="single"/>
        </w:rPr>
        <w:t>　28　</w:t>
      </w:r>
      <w:r>
        <w:rPr>
          <w:rFonts w:hint="default" w:ascii="Times New Roman" w:hAnsi="Times New Roman" w:cs="Times New Roman"/>
          <w:sz w:val="24"/>
          <w:szCs w:val="24"/>
        </w:rPr>
        <w:t xml:space="preserve">, investigators found that the more children moved, the better their grades were in school, </w:t>
      </w:r>
      <w:r>
        <w:rPr>
          <w:rFonts w:hint="default" w:ascii="Times New Roman" w:hAnsi="Times New Roman" w:cs="Times New Roman"/>
          <w:sz w:val="24"/>
          <w:szCs w:val="24"/>
          <w:u w:val="single"/>
        </w:rPr>
        <w:t xml:space="preserve"> 　29　</w:t>
      </w:r>
      <w:r>
        <w:rPr>
          <w:rFonts w:hint="default" w:ascii="Times New Roman" w:hAnsi="Times New Roman" w:cs="Times New Roman"/>
          <w:sz w:val="24"/>
          <w:szCs w:val="24"/>
        </w:rPr>
        <w:t xml:space="preserve"> in the basic subjects of math,</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English and reading.</w:t>
      </w:r>
    </w:p>
    <w:p>
      <w:pPr>
        <w:ind w:firstLine="420" w:firstLineChars="200"/>
        <w:rPr>
          <w:rFonts w:hint="default" w:ascii="Times New Roman" w:hAnsi="Times New Roman" w:cs="Times New Roman"/>
          <w:sz w:val="24"/>
          <w:szCs w:val="24"/>
        </w:rPr>
      </w:pPr>
      <w:r>
        <w:rPr>
          <w:rFonts w:hint="default" w:ascii="Times New Roman" w:hAnsi="Times New Roman" w:cs="Times New Roman"/>
          <w:sz w:val="24"/>
          <w:szCs w:val="24"/>
        </w:rPr>
        <w:t>The data will certainly fuel the ongoing debate over whether physical education classes should be c</w:t>
      </w:r>
      <w:r>
        <w:rPr>
          <w:rFonts w:hint="eastAsia" w:ascii="Times New Roman" w:hAnsi="Times New Roman" w:cs="Times New Roman"/>
          <w:sz w:val="24"/>
          <w:szCs w:val="24"/>
          <w:lang w:val="en-US" w:eastAsia="zh-CN"/>
        </w:rPr>
        <w:t>u</w:t>
      </w:r>
      <w:r>
        <w:rPr>
          <w:rFonts w:hint="default" w:ascii="Times New Roman" w:hAnsi="Times New Roman" w:cs="Times New Roman"/>
          <w:sz w:val="24"/>
          <w:szCs w:val="24"/>
        </w:rPr>
        <w:t xml:space="preserve">t as schools struggle to </w:t>
      </w:r>
      <w:r>
        <w:rPr>
          <w:rFonts w:hint="default" w:ascii="Times New Roman" w:hAnsi="Times New Roman" w:cs="Times New Roman"/>
          <w:sz w:val="24"/>
          <w:szCs w:val="24"/>
          <w:u w:val="single"/>
        </w:rPr>
        <w:t>　30　</w:t>
      </w:r>
      <w:r>
        <w:rPr>
          <w:rFonts w:hint="default" w:ascii="Times New Roman" w:hAnsi="Times New Roman" w:cs="Times New Roman"/>
          <w:sz w:val="24"/>
          <w:szCs w:val="24"/>
        </w:rPr>
        <w:t xml:space="preserve"> on smaller budgets. The arguments against physical education have included concerns that gym time may be taking away from study time. With standardized test scores in the U.S.</w:t>
      </w:r>
      <w:r>
        <w:rPr>
          <w:rFonts w:hint="default" w:ascii="Times New Roman" w:hAnsi="Times New Roman" w:cs="Times New Roman"/>
          <w:sz w:val="24"/>
          <w:szCs w:val="24"/>
          <w:u w:val="single"/>
        </w:rPr>
        <w:t xml:space="preserve"> 　31　</w:t>
      </w:r>
      <w:r>
        <w:rPr>
          <w:rFonts w:hint="default" w:ascii="Times New Roman" w:hAnsi="Times New Roman" w:cs="Times New Roman"/>
          <w:sz w:val="24"/>
          <w:szCs w:val="24"/>
        </w:rPr>
        <w:t xml:space="preserve"> in recent years</w:t>
      </w:r>
      <w:r>
        <w:rPr>
          <w:rFonts w:hint="eastAsia" w:ascii="Times New Roman" w:hAnsi="Times New Roman" w:cs="Times New Roman"/>
          <w:sz w:val="24"/>
          <w:szCs w:val="24"/>
          <w:lang w:val="en-US" w:eastAsia="zh-CN"/>
        </w:rPr>
        <w:t>, s</w:t>
      </w:r>
      <w:r>
        <w:rPr>
          <w:rFonts w:hint="default" w:ascii="Times New Roman" w:hAnsi="Times New Roman" w:cs="Times New Roman"/>
          <w:sz w:val="24"/>
          <w:szCs w:val="24"/>
        </w:rPr>
        <w:t>ome administrators believe students need to spend more time in the classroom instead of on the playground.</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But as these findings show, exercise and academics may not be </w:t>
      </w:r>
      <w:r>
        <w:rPr>
          <w:rFonts w:hint="default" w:ascii="Times New Roman" w:hAnsi="Times New Roman" w:cs="Times New Roman"/>
          <w:sz w:val="24"/>
          <w:szCs w:val="24"/>
          <w:u w:val="single"/>
        </w:rPr>
        <w:t>　32　</w:t>
      </w:r>
      <w:r>
        <w:rPr>
          <w:rFonts w:hint="default" w:ascii="Times New Roman" w:hAnsi="Times New Roman" w:cs="Times New Roman"/>
          <w:sz w:val="24"/>
          <w:szCs w:val="24"/>
        </w:rPr>
        <w:t xml:space="preserve"> exclusive. Physical activity can improve blood </w:t>
      </w:r>
      <w:r>
        <w:rPr>
          <w:rFonts w:hint="default" w:ascii="Times New Roman" w:hAnsi="Times New Roman" w:cs="Times New Roman"/>
          <w:sz w:val="24"/>
          <w:szCs w:val="24"/>
          <w:u w:val="single"/>
        </w:rPr>
        <w:t>　33　</w:t>
      </w:r>
      <w:r>
        <w:rPr>
          <w:rFonts w:hint="default" w:ascii="Times New Roman" w:hAnsi="Times New Roman" w:cs="Times New Roman"/>
          <w:sz w:val="24"/>
          <w:szCs w:val="24"/>
        </w:rPr>
        <w:t xml:space="preserve"> to the brain, fueling memory, attention and creativity, which are </w:t>
      </w:r>
      <w:r>
        <w:rPr>
          <w:rFonts w:hint="default" w:ascii="Times New Roman" w:hAnsi="Times New Roman" w:cs="Times New Roman"/>
          <w:sz w:val="24"/>
          <w:szCs w:val="24"/>
          <w:u w:val="single"/>
        </w:rPr>
        <w:t>　34　</w:t>
      </w:r>
      <w:r>
        <w:rPr>
          <w:rFonts w:hint="default" w:ascii="Times New Roman" w:hAnsi="Times New Roman" w:cs="Times New Roman"/>
          <w:sz w:val="24"/>
          <w:szCs w:val="24"/>
        </w:rPr>
        <w:t xml:space="preserve"> to </w:t>
      </w:r>
      <w:r>
        <w:rPr>
          <w:rFonts w:hint="eastAsia" w:ascii="Times New Roman" w:hAnsi="Times New Roman" w:cs="Times New Roman"/>
          <w:sz w:val="24"/>
          <w:szCs w:val="24"/>
          <w:lang w:eastAsia="zh-CN"/>
        </w:rPr>
        <w:t>learning</w:t>
      </w:r>
      <w:r>
        <w:rPr>
          <w:rFonts w:hint="default" w:ascii="Times New Roman" w:hAnsi="Times New Roman" w:cs="Times New Roman"/>
          <w:sz w:val="24"/>
          <w:szCs w:val="24"/>
        </w:rPr>
        <w:t xml:space="preserve">. And </w:t>
      </w:r>
      <w:r>
        <w:rPr>
          <w:rFonts w:hint="eastAsia" w:ascii="Times New Roman" w:hAnsi="Times New Roman" w:cs="Times New Roman"/>
          <w:sz w:val="24"/>
          <w:szCs w:val="24"/>
          <w:lang w:val="en-US" w:eastAsia="zh-CN"/>
        </w:rPr>
        <w:t>e</w:t>
      </w:r>
      <w:r>
        <w:rPr>
          <w:rFonts w:hint="default" w:ascii="Times New Roman" w:hAnsi="Times New Roman" w:cs="Times New Roman"/>
          <w:sz w:val="24"/>
          <w:szCs w:val="24"/>
        </w:rPr>
        <w:t xml:space="preserve">xercise releases hormones that can improve </w:t>
      </w:r>
      <w:r>
        <w:rPr>
          <w:rFonts w:hint="default" w:ascii="Times New Roman" w:hAnsi="Times New Roman" w:cs="Times New Roman"/>
          <w:sz w:val="24"/>
          <w:szCs w:val="24"/>
          <w:u w:val="single"/>
        </w:rPr>
        <w:t>　35　</w:t>
      </w:r>
      <w:r>
        <w:rPr>
          <w:rFonts w:hint="default" w:ascii="Times New Roman" w:hAnsi="Times New Roman" w:cs="Times New Roman"/>
          <w:sz w:val="24"/>
          <w:szCs w:val="24"/>
        </w:rPr>
        <w:t xml:space="preserve"> and relieve stress, which can also help learning. So while it may seem as if kids are just exercising their bodies when they’re running around, they may actually be exercising their brains as well.</w:t>
      </w:r>
    </w:p>
    <w:p>
      <w:pPr>
        <w:ind w:firstLine="420" w:firstLineChars="200"/>
        <w:rPr>
          <w:rFonts w:hint="default" w:ascii="Times New Roman" w:hAnsi="Times New Roman" w:cs="Times New Roman"/>
          <w:sz w:val="24"/>
          <w:szCs w:val="24"/>
        </w:rPr>
      </w:pPr>
      <w:r>
        <w:rPr>
          <w:rFonts w:hint="default" w:ascii="Times New Roman" w:hAnsi="Times New Roman" w:cs="Times New Roman"/>
          <w:sz w:val="24"/>
          <w:szCs w:val="24"/>
        </w:rPr>
        <w:t>A)attendance</w:t>
      </w:r>
    </w:p>
    <w:p>
      <w:pPr>
        <w:ind w:firstLine="420" w:firstLineChars="200"/>
        <w:rPr>
          <w:rFonts w:hint="default" w:ascii="Times New Roman" w:hAnsi="Times New Roman" w:cs="Times New Roman"/>
          <w:sz w:val="24"/>
          <w:szCs w:val="24"/>
        </w:rPr>
      </w:pPr>
      <w:r>
        <w:rPr>
          <w:rFonts w:hint="default" w:ascii="Times New Roman" w:hAnsi="Times New Roman" w:cs="Times New Roman"/>
          <w:sz w:val="24"/>
          <w:szCs w:val="24"/>
        </w:rPr>
        <w:t>B)consequently</w:t>
      </w:r>
    </w:p>
    <w:p>
      <w:pPr>
        <w:ind w:firstLine="420" w:firstLineChars="200"/>
        <w:rPr>
          <w:rFonts w:hint="default" w:ascii="Times New Roman" w:hAnsi="Times New Roman" w:cs="Times New Roman"/>
          <w:sz w:val="24"/>
          <w:szCs w:val="24"/>
        </w:rPr>
      </w:pPr>
      <w:r>
        <w:rPr>
          <w:rFonts w:hint="default" w:ascii="Times New Roman" w:hAnsi="Times New Roman" w:cs="Times New Roman"/>
          <w:sz w:val="24"/>
          <w:szCs w:val="24"/>
        </w:rPr>
        <w:t>C)current</w:t>
      </w:r>
    </w:p>
    <w:p>
      <w:pPr>
        <w:ind w:firstLine="420" w:firstLineChars="200"/>
        <w:rPr>
          <w:rFonts w:hint="default" w:ascii="Times New Roman" w:hAnsi="Times New Roman" w:cs="Times New Roman"/>
          <w:sz w:val="24"/>
          <w:szCs w:val="24"/>
        </w:rPr>
      </w:pPr>
      <w:r>
        <w:rPr>
          <w:rFonts w:hint="default" w:ascii="Times New Roman" w:hAnsi="Times New Roman" w:cs="Times New Roman"/>
          <w:sz w:val="24"/>
          <w:szCs w:val="24"/>
        </w:rPr>
        <w:t>D)depressing</w:t>
      </w:r>
    </w:p>
    <w:p>
      <w:pPr>
        <w:ind w:firstLine="420" w:firstLineChars="200"/>
        <w:rPr>
          <w:rFonts w:hint="default" w:ascii="Times New Roman" w:hAnsi="Times New Roman" w:cs="Times New Roman"/>
          <w:sz w:val="24"/>
          <w:szCs w:val="24"/>
        </w:rPr>
      </w:pPr>
      <w:r>
        <w:rPr>
          <w:rFonts w:hint="default" w:ascii="Times New Roman" w:hAnsi="Times New Roman" w:cs="Times New Roman"/>
          <w:sz w:val="24"/>
          <w:szCs w:val="24"/>
        </w:rPr>
        <w:t>E)dropping</w:t>
      </w:r>
    </w:p>
    <w:p>
      <w:pPr>
        <w:ind w:firstLine="420" w:firstLineChars="200"/>
        <w:rPr>
          <w:rFonts w:hint="default" w:ascii="Times New Roman" w:hAnsi="Times New Roman" w:cs="Times New Roman"/>
          <w:sz w:val="24"/>
          <w:szCs w:val="24"/>
        </w:rPr>
      </w:pPr>
      <w:r>
        <w:rPr>
          <w:rFonts w:hint="default" w:ascii="Times New Roman" w:hAnsi="Times New Roman" w:cs="Times New Roman"/>
          <w:sz w:val="24"/>
          <w:szCs w:val="24"/>
        </w:rPr>
        <w:t>F)essential</w:t>
      </w:r>
    </w:p>
    <w:p>
      <w:pPr>
        <w:ind w:firstLine="420" w:firstLineChars="200"/>
        <w:rPr>
          <w:rFonts w:hint="default" w:ascii="Times New Roman" w:hAnsi="Times New Roman" w:cs="Times New Roman"/>
          <w:sz w:val="24"/>
          <w:szCs w:val="24"/>
        </w:rPr>
      </w:pPr>
      <w:r>
        <w:rPr>
          <w:rFonts w:hint="default" w:ascii="Times New Roman" w:hAnsi="Times New Roman" w:cs="Times New Roman"/>
          <w:sz w:val="24"/>
          <w:szCs w:val="24"/>
        </w:rPr>
        <w:t>G)feasible</w:t>
      </w:r>
    </w:p>
    <w:p>
      <w:pPr>
        <w:ind w:firstLine="420" w:firstLineChars="200"/>
        <w:rPr>
          <w:rFonts w:hint="default" w:ascii="Times New Roman" w:hAnsi="Times New Roman" w:cs="Times New Roman"/>
          <w:sz w:val="24"/>
          <w:szCs w:val="24"/>
        </w:rPr>
      </w:pPr>
      <w:r>
        <w:rPr>
          <w:rFonts w:hint="default" w:ascii="Times New Roman" w:hAnsi="Times New Roman" w:cs="Times New Roman"/>
          <w:sz w:val="24"/>
          <w:szCs w:val="24"/>
        </w:rPr>
        <w:t>H)flow</w:t>
      </w:r>
    </w:p>
    <w:p>
      <w:pPr>
        <w:ind w:firstLine="420" w:firstLineChars="200"/>
        <w:rPr>
          <w:rFonts w:hint="default" w:ascii="Times New Roman" w:hAnsi="Times New Roman" w:cs="Times New Roman"/>
          <w:sz w:val="24"/>
          <w:szCs w:val="24"/>
        </w:rPr>
      </w:pPr>
      <w:r>
        <w:rPr>
          <w:rFonts w:hint="default" w:ascii="Times New Roman" w:hAnsi="Times New Roman" w:cs="Times New Roman"/>
          <w:sz w:val="24"/>
          <w:szCs w:val="24"/>
        </w:rPr>
        <w:t>I)mood</w:t>
      </w:r>
    </w:p>
    <w:p>
      <w:pPr>
        <w:ind w:firstLine="420" w:firstLineChars="200"/>
        <w:rPr>
          <w:rFonts w:hint="default" w:ascii="Times New Roman" w:hAnsi="Times New Roman" w:cs="Times New Roman"/>
          <w:sz w:val="24"/>
          <w:szCs w:val="24"/>
        </w:rPr>
      </w:pPr>
      <w:r>
        <w:rPr>
          <w:rFonts w:hint="default" w:ascii="Times New Roman" w:hAnsi="Times New Roman" w:cs="Times New Roman"/>
          <w:sz w:val="24"/>
          <w:szCs w:val="24"/>
        </w:rPr>
        <w:t>J)mutually</w:t>
      </w:r>
    </w:p>
    <w:p>
      <w:pPr>
        <w:ind w:firstLine="420" w:firstLineChars="200"/>
        <w:rPr>
          <w:rFonts w:hint="default" w:ascii="Times New Roman" w:hAnsi="Times New Roman" w:cs="Times New Roman"/>
          <w:sz w:val="24"/>
          <w:szCs w:val="24"/>
        </w:rPr>
      </w:pPr>
      <w:r>
        <w:rPr>
          <w:rFonts w:hint="default" w:ascii="Times New Roman" w:hAnsi="Times New Roman" w:cs="Times New Roman"/>
          <w:sz w:val="24"/>
          <w:szCs w:val="24"/>
        </w:rPr>
        <w:t>K)particularly</w:t>
      </w:r>
    </w:p>
    <w:p>
      <w:pPr>
        <w:ind w:firstLine="420" w:firstLineChars="200"/>
        <w:rPr>
          <w:rFonts w:hint="default" w:ascii="Times New Roman" w:hAnsi="Times New Roman" w:cs="Times New Roman"/>
          <w:sz w:val="24"/>
          <w:szCs w:val="24"/>
        </w:rPr>
      </w:pPr>
      <w:r>
        <w:rPr>
          <w:rFonts w:hint="default" w:ascii="Times New Roman" w:hAnsi="Times New Roman" w:cs="Times New Roman"/>
          <w:sz w:val="24"/>
          <w:szCs w:val="24"/>
        </w:rPr>
        <w:t>L)performance</w:t>
      </w:r>
    </w:p>
    <w:p>
      <w:pPr>
        <w:ind w:firstLine="420" w:firstLineChars="200"/>
        <w:rPr>
          <w:rFonts w:hint="default" w:ascii="Times New Roman" w:hAnsi="Times New Roman" w:cs="Times New Roman"/>
          <w:sz w:val="24"/>
          <w:szCs w:val="24"/>
        </w:rPr>
      </w:pPr>
      <w:r>
        <w:rPr>
          <w:rFonts w:hint="default" w:ascii="Times New Roman" w:hAnsi="Times New Roman" w:cs="Times New Roman"/>
          <w:sz w:val="24"/>
          <w:szCs w:val="24"/>
        </w:rPr>
        <w:t>M)review</w:t>
      </w:r>
    </w:p>
    <w:p>
      <w:pPr>
        <w:ind w:firstLine="420" w:firstLineChars="200"/>
        <w:rPr>
          <w:rFonts w:hint="default" w:ascii="Times New Roman" w:hAnsi="Times New Roman" w:cs="Times New Roman"/>
          <w:sz w:val="24"/>
          <w:szCs w:val="24"/>
        </w:rPr>
      </w:pPr>
      <w:r>
        <w:rPr>
          <w:rFonts w:hint="default" w:ascii="Times New Roman" w:hAnsi="Times New Roman" w:cs="Times New Roman"/>
          <w:sz w:val="24"/>
          <w:szCs w:val="24"/>
        </w:rPr>
        <w:t>N)survive</w:t>
      </w:r>
    </w:p>
    <w:p>
      <w:pPr>
        <w:rPr>
          <w:rFonts w:hint="default" w:ascii="Times New Roman" w:hAnsi="Times New Roman" w:cs="Times New Roman"/>
          <w:sz w:val="24"/>
          <w:szCs w:val="24"/>
        </w:rPr>
      </w:pP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O)tend</w:t>
      </w:r>
    </w:p>
    <w:p>
      <w:pPr>
        <w:numPr>
          <w:ilvl w:val="0"/>
          <w:numId w:val="0"/>
        </w:numP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答案：</w:t>
      </w:r>
    </w:p>
    <w:p>
      <w:pPr>
        <w:numPr>
          <w:ilvl w:val="0"/>
          <w:numId w:val="1"/>
        </w:numP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(O) tend </w:t>
      </w:r>
    </w:p>
    <w:p>
      <w:pPr>
        <w:numPr>
          <w:ilvl w:val="0"/>
          <w:numId w:val="1"/>
        </w:numP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(M) review</w:t>
      </w:r>
    </w:p>
    <w:p>
      <w:pPr>
        <w:numPr>
          <w:ilvl w:val="0"/>
          <w:numId w:val="1"/>
        </w:numP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(L) performance</w:t>
      </w:r>
    </w:p>
    <w:p>
      <w:pPr>
        <w:numPr>
          <w:ilvl w:val="0"/>
          <w:numId w:val="1"/>
        </w:numP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(K) particularly</w:t>
      </w:r>
    </w:p>
    <w:p>
      <w:pPr>
        <w:numPr>
          <w:ilvl w:val="0"/>
          <w:numId w:val="1"/>
        </w:numP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(N) survive</w:t>
      </w:r>
    </w:p>
    <w:p>
      <w:pPr>
        <w:numPr>
          <w:ilvl w:val="0"/>
          <w:numId w:val="1"/>
        </w:numP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(E) dropping</w:t>
      </w:r>
    </w:p>
    <w:p>
      <w:pPr>
        <w:numPr>
          <w:ilvl w:val="0"/>
          <w:numId w:val="1"/>
        </w:numP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(J) mutually</w:t>
      </w:r>
    </w:p>
    <w:p>
      <w:pPr>
        <w:numPr>
          <w:ilvl w:val="0"/>
          <w:numId w:val="1"/>
        </w:numP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(H) flow</w:t>
      </w:r>
    </w:p>
    <w:p>
      <w:pPr>
        <w:numPr>
          <w:ilvl w:val="0"/>
          <w:numId w:val="1"/>
        </w:numP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(F) essential</w:t>
      </w:r>
    </w:p>
    <w:p>
      <w:pPr>
        <w:numPr>
          <w:ilvl w:val="0"/>
          <w:numId w:val="1"/>
        </w:numPr>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(I) mood</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monospace">
    <w:altName w:val="Courier New"/>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92570"/>
          <wp:effectExtent l="0" t="0" r="2540" b="0"/>
          <wp:wrapNone/>
          <wp:docPr id="1" name="WordPictureWatermark236189157" descr="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36189157" descr="背景"/>
                  <pic:cNvPicPr>
                    <a:picLocks noChangeAspect="1"/>
                  </pic:cNvPicPr>
                </pic:nvPicPr>
                <pic:blipFill>
                  <a:blip r:embed="rId1"/>
                  <a:stretch>
                    <a:fillRect/>
                  </a:stretch>
                </pic:blipFill>
                <pic:spPr>
                  <a:xfrm>
                    <a:off x="0" y="0"/>
                    <a:ext cx="5274310" cy="659257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64BD44"/>
    <w:multiLevelType w:val="singleLevel"/>
    <w:tmpl w:val="5764BD44"/>
    <w:lvl w:ilvl="0" w:tentative="0">
      <w:start w:val="26"/>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D112AB"/>
    <w:rsid w:val="29A169C7"/>
    <w:rsid w:val="3E897411"/>
    <w:rsid w:val="4BE93166"/>
    <w:rsid w:val="513B10BA"/>
    <w:rsid w:val="518F5CE0"/>
    <w:rsid w:val="777E0B8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wujinye</dc:creator>
  <cp:lastModifiedBy>shiyuejiao</cp:lastModifiedBy>
  <dcterms:modified xsi:type="dcterms:W3CDTF">2016-08-04T07:27:57Z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