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rFonts w:hint="eastAsia"/>
          <w:b/>
          <w:sz w:val="36"/>
          <w:szCs w:val="36"/>
        </w:rPr>
        <w:t>四六级：真题做完就扔？其实应该这样用</w:t>
      </w:r>
    </w:p>
    <w:p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来源：文都教育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5274310" cy="3192780"/>
            <wp:effectExtent l="19050" t="0" r="2540" b="0"/>
            <wp:docPr id="1" name="图片 1" descr="C:\Users\liuwenwen\Desktop\P95423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liuwenwen\Desktop\P954234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93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很多同学因为手里套题太多，养成了一种速成的做题方法，哪怕是面对真题，也是差不多的步骤：打开作文，看一看；打开听力，听一听选择题；打开阅读，认真做完了，对一对答案；打开翻译，看答案对照一下</w:t>
      </w:r>
      <w:r>
        <w:rPr>
          <w:sz w:val="28"/>
          <w:szCs w:val="28"/>
        </w:rPr>
        <w:t>……</w:t>
      </w:r>
      <w:r>
        <w:rPr>
          <w:rFonts w:hint="eastAsia"/>
          <w:sz w:val="28"/>
          <w:szCs w:val="28"/>
        </w:rPr>
        <w:t>然后就换下一套题。最后的结果是题做了好多套，回头再看却印象寥寥。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其实，真题属于最为宝贵的复习资源，只是简单粗暴的做一遍并不能让其发挥真正的作用。你应该使用更充分、更高效的使用方法：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1、准备两套真题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一套用来练习积累，一套留着用来考前模拟。假如你报考了2016年12月的大学英语四级或者大学英语六级，那么十一月的时候，就可以开启第二套真题了。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2、掐时间做题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一定要掐时间。否则上了考场，会方寸大乱。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3、关于作文，可以先找一些模板来练习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如果可以总结出自己的模板就最好，如果不行，那就尽量练习把题目套进模板里面使用。然后，用真题里面的题目，依旧算好时间写。写完作文之后，拉上小伙伴，进行互改。请记得，大家伙儿的力量总是大于一个人单打独斗。最后，记得把常常用错的语法记下。有用的作文语句也要记下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4、关于阅读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算着时间做完题目之后，要做好分析和积累。把自己错的地方以及为什么错做个反省，每天精读一篇阅读文章，把里面的生词短语记下啦，并随时复习，这些可以用在作文里面。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5、关于听力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听着录音做完对答案以后，开始精听。对照听力原文，直到完全能够听懂为止。搞清楚听力材料意思之后，应该不断的揣摩模仿录音材料中的语音，语调，逐渐熟悉，反复实践，不断修正自己。这样，在模仿和练习的基础上逐步掌握地道的发音方式和语音语调。这一步要强调的是，在最初纠正发音的过程中不要一味的求快求语速，而是要强调一字一句都发音到位，哪怕是一开始语速慢一点也没关系，只有在养成了良好的发音习惯之后才能进一步的提高语速。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6、关于翻译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上面的所有积累，都是为了翻译部分做准备。要知道专业的翻译员，他们的标准是“know something of everything”。也就是说，平日里最好什么都积累一点儿，什么都会一点儿，这样遇到了一些不熟悉的翻译场合，就算不深入了解，略懂皮毛的话，还可以圆场。</w:t>
      </w:r>
    </w:p>
    <w:p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英语四六级翻译也是一样。我们不能保证考试的时候那份翻译考题一定是你做过的或者熟悉的，我们可以做的，就是积累积累再积累。这样到了考试的时候，才能厚积而薄发，高水平发挥。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32385</wp:posOffset>
            </wp:positionV>
            <wp:extent cx="5274310" cy="1714500"/>
            <wp:effectExtent l="19050" t="0" r="2540" b="0"/>
            <wp:wrapNone/>
            <wp:docPr id="2" name="图片 2" descr="C:\Users\liuwenwen\Desktop\423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liuwenwen\Desktop\4234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6592570"/>
          <wp:effectExtent l="0" t="0" r="2540" b="0"/>
          <wp:wrapNone/>
          <wp:docPr id="3" name="WordPictureWatermark236189157" descr="背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36189157" descr="背景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5925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A3A36"/>
    <w:rsid w:val="001D46CB"/>
    <w:rsid w:val="002F3C51"/>
    <w:rsid w:val="00387BE6"/>
    <w:rsid w:val="0039348B"/>
    <w:rsid w:val="005A3A36"/>
    <w:rsid w:val="005D3CE6"/>
    <w:rsid w:val="0074400A"/>
    <w:rsid w:val="008D1080"/>
    <w:rsid w:val="00A90BE9"/>
    <w:rsid w:val="00D30598"/>
    <w:rsid w:val="00E36DB7"/>
    <w:rsid w:val="685F427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149</Words>
  <Characters>853</Characters>
  <Lines>7</Lines>
  <Paragraphs>1</Paragraphs>
  <TotalTime>0</TotalTime>
  <ScaleCrop>false</ScaleCrop>
  <LinksUpToDate>false</LinksUpToDate>
  <CharactersWithSpaces>1001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2016-11-30T02:51:00Z</dcterms:created>
  <dc:creator>zhangbingjun</dc:creator>
  <cp:lastModifiedBy>shiyuejiao</cp:lastModifiedBy>
  <dcterms:modified xsi:type="dcterms:W3CDTF">2016-12-07T06:06:41Z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