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/>
          <w:b/>
          <w:bCs/>
          <w:sz w:val="28"/>
          <w:szCs w:val="28"/>
          <w:lang w:val="en-US" w:eastAsia="zh-CN"/>
        </w:rPr>
        <w:t>2016年12月英语四级考试段落匹配真题答案及解析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来源：文都教育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Times New Roman" w:hAnsi="Times New Roman" w:cs="Times New Roman"/>
          <w:b w:val="0"/>
          <w:bCs w:val="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2016年12月大学英语四级考试于今日上午开考，文都教育老师及时为大家提供英语四级段落匹配真题答案及解析，共大家参考，具体如下：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【段落匹配答案】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Section 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36. [I]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37. [D]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38. [J]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39. [F]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40. [B]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41. [H]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42. [C]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43. [K]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44. [G]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45. [E]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【解析】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36. [I]对应关键词jamming attacks, 和equipment and skill在I段落中同时出现了两个关键词。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37. [D]对应关键词wireless security system, 和conversation在原文中有复现.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38. [J] 选项中wireless security system,和triggering the alarm可以在J选项中找到对应.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 xml:space="preserve">39. [F]SimpliSafe, 大写名词很好定位，在加上复现的distinguish，radio interference可以锁定F.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40. [B]根据small proportion可以确定唯一的选项B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41. [H]对应关键词keeps changing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42. [C]对应关键词transmit signals, 和activate.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 xml:space="preserve">43. [K]根据选项different measures只在K段落中出现了。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44. [G]选项cellphones是最关键的定位词，可以在G选项中找到复现。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45. [E]选项frequent对应了段落的frequency。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以上就是文都四级老师为大家梳理的２０１６年１２月英语四级真题中段落匹配的真题及答案解析，最后文都预祝大家能够顺利通过英语四级考试，考出理想成绩。</w:t>
      </w:r>
    </w:p>
    <w:p>
      <w:pPr>
        <w:rPr>
          <w:rFonts w:hint="eastAsia"/>
          <w:lang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6592570"/>
          <wp:effectExtent l="0" t="0" r="2540" b="0"/>
          <wp:wrapNone/>
          <wp:docPr id="1" name="WordPictureWatermark236189157" descr="背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236189157" descr="背景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65925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0F52B3"/>
    <w:rsid w:val="0CC11782"/>
    <w:rsid w:val="38FB4A84"/>
    <w:rsid w:val="51C422D1"/>
    <w:rsid w:val="65F97D3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shiyuejiao</cp:lastModifiedBy>
  <dcterms:modified xsi:type="dcterms:W3CDTF">2017-01-12T06:23:58Z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