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2017年12月大学英语六级翻译预测：智能手机让人变笨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来源：文都教育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马上就要迎来今年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12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月份的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大学英语六级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考试了，参加考试的同学们有没有一点点紧张呢？没关系，下面文都教育的老师将针对翻译部分的内容给大家提供一些参考，为即将到来的考试做准备。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【预测】智能手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机让人变笨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最近，研究人员进行了一项关于手机对人们智力的影响的研究。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他们发现，当手机在视线范围内时，人们在处理任务和记忆信息方面的表现会很糟糕。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其中一位研究人员指出，尽管这些电子设备可以极大地便利生活，但手机总放在身边会导致认知能力下降。即使能够成功保持长期注意力，即能抵挡查看手机的诱惑，现有的认知能力也会因手机在场而降低。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Recently, a study concerning the effects of smart phones to our brain had been conducted by a group of researchers. They discovered that people are worse at conducting tasks and remembering information if they have a smart phone within eye shot. One of the researchers of this study points out that although smart phones have immense potential to improve welfare, their persistent presence may come at a cognitive cost. Even when people are successful at maintaining sustained attention—as temptation to check their phones—the presence of these devices reduces available cognitive capability.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预祝同学们能够在本次考试中取得好成绩！</w:t>
      </w:r>
    </w:p>
    <w:p>
      <w:pPr>
        <w:ind w:firstLine="540"/>
        <w:jc w:val="left"/>
        <w:rPr>
          <w:rFonts w:hint="default" w:ascii="Times New Roman" w:hAnsi="Times New Roman" w:cs="Times New Roman"/>
          <w:b w:val="0"/>
          <w:bCs w:val="0"/>
          <w:color w:val="auto"/>
          <w:sz w:val="27"/>
        </w:rPr>
      </w:pPr>
    </w:p>
    <w:p>
      <w:pPr>
        <w:ind w:firstLine="540"/>
        <w:jc w:val="left"/>
        <w:rPr>
          <w:rFonts w:hint="eastAsia"/>
          <w:sz w:val="27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center"/>
      <w:rPr>
        <w:rFonts w:hint="eastAsia" w:ascii="黑体" w:hAnsi="黑体" w:eastAsia="黑体" w:cs="黑体"/>
        <w:b w:val="0"/>
        <w:bCs w:val="0"/>
        <w:i w:val="0"/>
        <w:caps w:val="0"/>
        <w:color w:val="000000"/>
        <w:spacing w:val="0"/>
        <w:sz w:val="21"/>
        <w:szCs w:val="21"/>
        <w:shd w:val="clear" w:color="auto" w:fill="FFFFFF"/>
      </w:rPr>
    </w:pPr>
    <w:r>
      <w:rPr>
        <w:rFonts w:hint="eastAsia" w:ascii="黑体" w:hAnsi="黑体" w:eastAsia="黑体" w:cs="黑体"/>
        <w:b w:val="0"/>
        <w:bCs w:val="0"/>
        <w:i w:val="0"/>
        <w:caps w:val="0"/>
        <w:color w:val="000000"/>
        <w:spacing w:val="0"/>
        <w:sz w:val="21"/>
        <w:szCs w:val="21"/>
        <w:shd w:val="clear" w:color="auto" w:fill="FFFFFF"/>
      </w:rPr>
      <w:t>关注文都四六级考试网（</w:t>
    </w:r>
    <w:r>
      <w:rPr>
        <w:rFonts w:hint="eastAsia" w:ascii="黑体" w:hAnsi="黑体" w:eastAsia="黑体" w:cs="黑体"/>
        <w:b w:val="0"/>
        <w:bCs w:val="0"/>
        <w:i w:val="0"/>
        <w:caps w:val="0"/>
        <w:color w:val="FF0000"/>
        <w:spacing w:val="0"/>
        <w:sz w:val="21"/>
        <w:szCs w:val="21"/>
        <w:shd w:val="clear" w:color="auto" w:fill="FFFFFF"/>
      </w:rPr>
      <w:fldChar w:fldCharType="begin"/>
    </w:r>
    <w:r>
      <w:rPr>
        <w:rFonts w:hint="eastAsia" w:ascii="黑体" w:hAnsi="黑体" w:eastAsia="黑体" w:cs="黑体"/>
        <w:b w:val="0"/>
        <w:bCs w:val="0"/>
        <w:i w:val="0"/>
        <w:caps w:val="0"/>
        <w:color w:val="FF0000"/>
        <w:spacing w:val="0"/>
        <w:sz w:val="21"/>
        <w:szCs w:val="21"/>
        <w:shd w:val="clear" w:color="auto" w:fill="FFFFFF"/>
      </w:rPr>
      <w:instrText xml:space="preserve"> HYPERLINK "http://cet46.wendu.com/" \t "http://www.wendu.com/_blank" </w:instrText>
    </w:r>
    <w:r>
      <w:rPr>
        <w:rFonts w:hint="eastAsia" w:ascii="黑体" w:hAnsi="黑体" w:eastAsia="黑体" w:cs="黑体"/>
        <w:b w:val="0"/>
        <w:bCs w:val="0"/>
        <w:i w:val="0"/>
        <w:caps w:val="0"/>
        <w:color w:val="FF0000"/>
        <w:spacing w:val="0"/>
        <w:sz w:val="21"/>
        <w:szCs w:val="21"/>
        <w:shd w:val="clear" w:color="auto" w:fill="FFFFFF"/>
      </w:rPr>
      <w:fldChar w:fldCharType="separate"/>
    </w:r>
    <w:r>
      <w:rPr>
        <w:rStyle w:val="5"/>
        <w:rFonts w:hint="eastAsia" w:ascii="黑体" w:hAnsi="黑体" w:eastAsia="黑体" w:cs="黑体"/>
        <w:b w:val="0"/>
        <w:bCs w:val="0"/>
        <w:i w:val="0"/>
        <w:caps w:val="0"/>
        <w:color w:val="FF0000"/>
        <w:spacing w:val="0"/>
        <w:sz w:val="21"/>
        <w:szCs w:val="21"/>
        <w:shd w:val="clear" w:color="auto" w:fill="FFFFFF"/>
      </w:rPr>
      <w:t>cet46.wendu.com</w:t>
    </w:r>
    <w:r>
      <w:rPr>
        <w:rFonts w:hint="eastAsia" w:ascii="黑体" w:hAnsi="黑体" w:eastAsia="黑体" w:cs="黑体"/>
        <w:b w:val="0"/>
        <w:bCs w:val="0"/>
        <w:i w:val="0"/>
        <w:caps w:val="0"/>
        <w:color w:val="FF0000"/>
        <w:spacing w:val="0"/>
        <w:sz w:val="21"/>
        <w:szCs w:val="21"/>
        <w:shd w:val="clear" w:color="auto" w:fill="FFFFFF"/>
      </w:rPr>
      <w:fldChar w:fldCharType="end"/>
    </w:r>
    <w:r>
      <w:rPr>
        <w:rFonts w:hint="eastAsia" w:ascii="黑体" w:hAnsi="黑体" w:eastAsia="黑体" w:cs="黑体"/>
        <w:b w:val="0"/>
        <w:bCs w:val="0"/>
        <w:i w:val="0"/>
        <w:caps w:val="0"/>
        <w:color w:val="000000"/>
        <w:spacing w:val="0"/>
        <w:sz w:val="21"/>
        <w:szCs w:val="21"/>
        <w:shd w:val="clear" w:color="auto" w:fill="FFFFFF"/>
      </w:rPr>
      <w:t>），了解更多英语四六级考试资讯。</w:t>
    </w:r>
  </w:p>
  <w:p>
    <w:pPr>
      <w:pStyle w:val="3"/>
      <w:pBdr>
        <w:bottom w:val="thinThickThinSmallGap" w:color="auto" w:sz="18" w:space="1"/>
      </w:pBdr>
      <w:jc w:val="center"/>
      <w:rPr>
        <w:rFonts w:hint="eastAsia" w:ascii="黑体" w:hAnsi="黑体" w:eastAsia="黑体" w:cs="黑体"/>
        <w:b w:val="0"/>
        <w:bCs w:val="0"/>
        <w:sz w:val="21"/>
        <w:szCs w:val="21"/>
      </w:rPr>
    </w:pPr>
    <w:r>
      <w:rPr>
        <w:rFonts w:hint="eastAsia" w:ascii="黑体" w:hAnsi="黑体" w:eastAsia="黑体" w:cs="黑体"/>
        <w:b w:val="0"/>
        <w:bCs w:val="0"/>
        <w:i w:val="0"/>
        <w:caps w:val="0"/>
        <w:color w:val="000000"/>
        <w:spacing w:val="0"/>
        <w:sz w:val="21"/>
        <w:szCs w:val="21"/>
        <w:shd w:val="clear" w:color="auto" w:fill="FFFFFF"/>
        <w:lang w:eastAsia="zh-CN"/>
      </w:rPr>
      <w:t>四级</w:t>
    </w:r>
    <w:r>
      <w:rPr>
        <w:rFonts w:hint="eastAsia" w:ascii="黑体" w:hAnsi="黑体" w:eastAsia="黑体" w:cs="黑体"/>
        <w:b w:val="0"/>
        <w:bCs w:val="0"/>
        <w:i w:val="0"/>
        <w:caps w:val="0"/>
        <w:color w:val="000000"/>
        <w:spacing w:val="0"/>
        <w:sz w:val="21"/>
        <w:szCs w:val="21"/>
        <w:shd w:val="clear" w:color="auto" w:fill="FFFFFF"/>
        <w:lang w:val="en-US" w:eastAsia="zh-CN"/>
      </w:rPr>
      <w:t>QQ群：530404368  六级QQ群：207533083</w:t>
    </w:r>
  </w:p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34785"/>
          <wp:effectExtent l="0" t="0" r="0" b="18415"/>
          <wp:wrapNone/>
          <wp:docPr id="1" name="WordPictureWatermark11708" descr="文都教育水印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1708" descr="文都教育水印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3478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C20A2"/>
    <w:rsid w:val="05F3562D"/>
    <w:rsid w:val="16F11641"/>
    <w:rsid w:val="1B775B2D"/>
    <w:rsid w:val="35CB29D5"/>
    <w:rsid w:val="3A6C2614"/>
    <w:rsid w:val="416F738F"/>
    <w:rsid w:val="475A06BA"/>
    <w:rsid w:val="48EE7493"/>
    <w:rsid w:val="6FE03D6E"/>
    <w:rsid w:val="77D333A9"/>
    <w:rsid w:val="79C2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398</Words>
  <Characters>810</Characters>
  <Lines>0</Lines>
  <Paragraphs>0</Paragraphs>
  <ScaleCrop>false</ScaleCrop>
  <LinksUpToDate>false</LinksUpToDate>
  <CharactersWithSpaces>900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chenyanping</dc:creator>
  <cp:lastModifiedBy>命运G</cp:lastModifiedBy>
  <dcterms:modified xsi:type="dcterms:W3CDTF">2017-12-04T07:48:29Z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